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32170E" w:rsidRDefault="005863E0" w:rsidP="00367E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</w:t>
            </w:r>
            <w:r w:rsidR="00367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EA61EA" w:rsidRPr="00EF5700" w:rsidRDefault="00EA61EA" w:rsidP="00EA61EA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EA61EA" w:rsidRPr="00EF5700" w:rsidRDefault="00B43696" w:rsidP="00EA61EA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ผู้เสียภาษี</w:t>
      </w:r>
    </w:p>
    <w:p w:rsidR="00EA61EA" w:rsidRPr="00B43696" w:rsidRDefault="00B43696" w:rsidP="00B43696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696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เจ้าของที่ดิน/สิ่งปลูกสร้าง</w:t>
      </w:r>
    </w:p>
    <w:p w:rsidR="00B43696" w:rsidRDefault="00B43696" w:rsidP="00B43696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เจ้าของห้องชุด</w:t>
      </w:r>
    </w:p>
    <w:p w:rsidR="00B43696" w:rsidRPr="00B43696" w:rsidRDefault="00B43696" w:rsidP="00B43696">
      <w:pPr>
        <w:pStyle w:val="a4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ผู้ครอบครองทรัพย์สิน หรือทำประโยชน์ในทรัพย์สินของรัฐ </w:t>
      </w:r>
      <w:r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ที่ดินและสิ่งปลูกสร้าง)</w:t>
      </w:r>
    </w:p>
    <w:p w:rsidR="00EA61EA" w:rsidRDefault="00B43696" w:rsidP="00EA61EA">
      <w:pPr>
        <w:numPr>
          <w:ilvl w:val="1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ฐานภาษี</w:t>
      </w:r>
    </w:p>
    <w:p w:rsidR="00B43696" w:rsidRPr="00B43696" w:rsidRDefault="00B43696" w:rsidP="00B43696">
      <w:pPr>
        <w:spacing w:after="0" w:line="240" w:lineRule="auto"/>
        <w:ind w:left="118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มูลค่า ของที่ดิน และสิ่งปลูกสร้าง  * ราคาประเมินทุนทรัพย์</w:t>
      </w:r>
    </w:p>
    <w:p w:rsidR="00B43696" w:rsidRPr="00EF5700" w:rsidRDefault="00B43696" w:rsidP="00B43696">
      <w:pPr>
        <w:spacing w:after="0" w:line="240" w:lineRule="auto"/>
        <w:ind w:left="1185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A61EA" w:rsidRDefault="00B43696" w:rsidP="00EA61EA">
      <w:pPr>
        <w:numPr>
          <w:ilvl w:val="1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ผู้จัดเก็บภาษี</w:t>
      </w:r>
    </w:p>
    <w:p w:rsidR="00B43696" w:rsidRDefault="00B43696" w:rsidP="00B436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</w:p>
    <w:p w:rsidR="00B43696" w:rsidRDefault="00B43696" w:rsidP="00B436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</w:t>
      </w:r>
    </w:p>
    <w:p w:rsidR="00B43696" w:rsidRDefault="00B43696" w:rsidP="00B436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กรุงเทพมหานคร</w:t>
      </w:r>
    </w:p>
    <w:p w:rsidR="00B43696" w:rsidRDefault="00B43696" w:rsidP="00B436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เมืองพัทยา</w:t>
      </w:r>
    </w:p>
    <w:p w:rsidR="00B43696" w:rsidRDefault="00B43696" w:rsidP="00B43696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การทำประโยชน์ในที่ดินและสิ่งปลูกสร้าง</w:t>
      </w:r>
    </w:p>
    <w:p w:rsidR="00B43696" w:rsidRPr="00B43696" w:rsidRDefault="00B43696" w:rsidP="00B43696">
      <w:pPr>
        <w:pStyle w:val="a4"/>
        <w:numPr>
          <w:ilvl w:val="0"/>
          <w:numId w:val="9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Symbol" w:hAnsi="Symbol" w:cs="TH SarabunIT๙"/>
          <w:b/>
          <w:bCs/>
          <w:color w:val="000000"/>
          <w:sz w:val="32"/>
          <w:szCs w:val="32"/>
        </w:rPr>
        <w:t></w:t>
      </w:r>
      <w:r w:rsidRPr="00B4369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เกษตรกรรม</w:t>
      </w:r>
    </w:p>
    <w:p w:rsidR="00B43696" w:rsidRPr="00B43696" w:rsidRDefault="00B43696" w:rsidP="00B43696">
      <w:pPr>
        <w:pStyle w:val="a4"/>
        <w:numPr>
          <w:ilvl w:val="0"/>
          <w:numId w:val="9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ทำนา  ทำไร่  ทำสวน  เลี้ยงสัตว์ เลี้ยงสัตว์น้ำ และกิจการอื่นตามที่ประกาศกำหนด </w:t>
      </w:r>
    </w:p>
    <w:p w:rsidR="00B43696" w:rsidRPr="00B43696" w:rsidRDefault="00B43696" w:rsidP="00B43696">
      <w:pPr>
        <w:pStyle w:val="a4"/>
        <w:numPr>
          <w:ilvl w:val="0"/>
          <w:numId w:val="9"/>
        </w:num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การจัดเก็บ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ดูตามสภาพข้อเท็จจริง  ทำเกษตรกรรมไม่เต็มพื้นที่ เสียภาษี ตามสัดส่วนการใช้ประโยชน์ </w:t>
      </w:r>
    </w:p>
    <w:p w:rsidR="00B43696" w:rsidRDefault="00B43696" w:rsidP="00B43696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43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รวมถึงที่ดินและสิ่งปลูกสร้าง ต่อเนื่องที่ใช้สำหรับเกษตรกรรม</w:t>
      </w:r>
    </w:p>
    <w:p w:rsidR="00B43696" w:rsidRDefault="00B43696" w:rsidP="00B43696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B43696" w:rsidRDefault="00B43696" w:rsidP="00B4369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ที่อยู่อาศัย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72A3E" w:rsidRDefault="00B43696" w:rsidP="00772A3E">
      <w:pPr>
        <w:spacing w:after="0" w:line="240" w:lineRule="auto"/>
        <w:ind w:left="1277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ที่ดินหรือสิ่งปลูกสร้าง ที่เจ้าของอยู่อาศัย แบ่งเป็น </w:t>
      </w:r>
      <w:r w:rsidR="00772A3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บ้านหลังหลัก</w:t>
      </w:r>
      <w:r w:rsidR="00772A3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772A3E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เจ้าของบ้านและที่ดิน/เจ้าของ</w:t>
      </w:r>
    </w:p>
    <w:p w:rsidR="00B43696" w:rsidRDefault="00772A3E" w:rsidP="00772A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เฉพาะตัวบ้านมีชื่อใน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เอกสารแสดงกรรมสิทธิ์+ทะเบียนบ้าน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>(ซึ่งไม่จำเป็นต้องเป็นเจ้าบ้าน/เจ้าของคนใดคนหนึ่ง มีชื่อในทะเบียนบ้าน)</w:t>
      </w:r>
    </w:p>
    <w:p w:rsidR="00D77D86" w:rsidRDefault="00D77D86" w:rsidP="00772A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77D86" w:rsidRDefault="00D77D86" w:rsidP="00772A3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60391" w:rsidRDefault="00E60391" w:rsidP="00E603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60391" w:rsidRDefault="00E60391" w:rsidP="00E603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7D86" w:rsidRPr="00D77D86" w:rsidRDefault="00D77D86" w:rsidP="00D77D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7D86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:rsidR="00D77D86" w:rsidRDefault="00D77D86" w:rsidP="00D77D86">
      <w:pPr>
        <w:pStyle w:val="a4"/>
        <w:spacing w:after="0" w:line="240" w:lineRule="auto"/>
        <w:ind w:left="16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ได้แก่ การประกอบพาณิชยก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อุตสาหกรรม โรงแรม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อพาร์ทเม้นท์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บ้านให้เช่า  ฯลฯ</w:t>
      </w:r>
    </w:p>
    <w:p w:rsidR="00D77D86" w:rsidRDefault="00D77D86" w:rsidP="00D77D8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77D86" w:rsidRPr="00D77D86" w:rsidRDefault="00D77D86" w:rsidP="00D77D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ที่ว่างเปล่า/ไม่ทำประโยชน์ ตามควรแห่งสภาพ</w:t>
      </w:r>
    </w:p>
    <w:p w:rsidR="00D77D86" w:rsidRDefault="00D77D86" w:rsidP="00D77D86">
      <w:pPr>
        <w:pStyle w:val="a4"/>
        <w:spacing w:after="0" w:line="240" w:lineRule="auto"/>
        <w:ind w:left="16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ทิ้งที่ดินไว้ว่างเปล่า หรือไม่ทำประโยชน์ในปีก่อนหน้า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03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อัตราภาษีที่ดินและสิ่งปลูกสร้าง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* เกษตรกรรม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อัตราที่จัดเก็บ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มูลค่า (ลบ.)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 (</w:t>
      </w:r>
      <w:r>
        <w:rPr>
          <w:rFonts w:ascii="TH SarabunIT๙" w:hAnsi="TH SarabunIT๙" w:cs="TH SarabunIT๙"/>
          <w:sz w:val="32"/>
          <w:szCs w:val="32"/>
        </w:rPr>
        <w:t>%)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0 – 75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0.01</w:t>
      </w:r>
    </w:p>
    <w:p w:rsidR="00E60391" w:rsidRDefault="00E60391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75 -</w:t>
      </w:r>
      <w:r>
        <w:rPr>
          <w:rFonts w:ascii="TH SarabunIT๙" w:hAnsi="TH SarabunIT๙" w:cs="TH SarabunIT๙"/>
          <w:sz w:val="32"/>
          <w:szCs w:val="32"/>
        </w:rPr>
        <w:tab/>
        <w:t xml:space="preserve"> 100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0.03</w:t>
      </w:r>
    </w:p>
    <w:p w:rsidR="00E60391" w:rsidRDefault="00111429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100 – 500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0.05</w:t>
      </w:r>
    </w:p>
    <w:p w:rsidR="00111429" w:rsidRDefault="00111429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500 -1,000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0.07</w:t>
      </w:r>
    </w:p>
    <w:p w:rsidR="00111429" w:rsidRPr="00E60391" w:rsidRDefault="00111429" w:rsidP="00E6039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1,000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0.1</w:t>
      </w:r>
    </w:p>
    <w:p w:rsidR="00D77D86" w:rsidRPr="00D77D86" w:rsidRDefault="00111429" w:rsidP="00D77D86">
      <w:pPr>
        <w:pStyle w:val="a4"/>
        <w:spacing w:after="0" w:line="240" w:lineRule="auto"/>
        <w:ind w:left="1637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บุคคลธรรมดา ได้รับยกเว้น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ละ ไม่เกิน 50 ล้านบาท</w:t>
      </w:r>
    </w:p>
    <w:p w:rsidR="00D877CC" w:rsidRDefault="00D877CC" w:rsidP="00D877CC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877CC" w:rsidRDefault="00D877CC" w:rsidP="00D877CC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 ที่อยู่อาศัย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อัตราที่จัดเก็บ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มูลค่า (ลบ.)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บ้าน+ที่ดิน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บ้านหลังอื่น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(บ้านหลังหลัก)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(บ้านหลังหลัก)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0 –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B050"/>
          <w:sz w:val="32"/>
          <w:szCs w:val="32"/>
          <w:cs/>
        </w:rPr>
        <w:t>ยกเว้นภาษี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77CC" w:rsidRP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0.02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B050"/>
          <w:sz w:val="32"/>
          <w:szCs w:val="32"/>
          <w:cs/>
        </w:rPr>
        <w:t>ยกเว้นภาษี</w:t>
      </w:r>
      <w:r>
        <w:rPr>
          <w:rFonts w:ascii="TH SarabunIT๙" w:hAnsi="TH SarabunIT๙" w:cs="TH SarabunIT๙" w:hint="cs"/>
          <w:color w:val="00B05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B050"/>
          <w:sz w:val="32"/>
          <w:szCs w:val="32"/>
          <w:cs/>
        </w:rPr>
        <w:tab/>
      </w:r>
      <w:r w:rsidRPr="00D877CC">
        <w:rPr>
          <w:rFonts w:ascii="TH SarabunIT๙" w:hAnsi="TH SarabunIT๙" w:cs="TH SarabunIT๙" w:hint="cs"/>
          <w:sz w:val="32"/>
          <w:szCs w:val="32"/>
          <w:cs/>
        </w:rPr>
        <w:t xml:space="preserve">   0.02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0.03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0.03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0.03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/>
          <w:sz w:val="32"/>
          <w:szCs w:val="32"/>
        </w:rPr>
        <w:t xml:space="preserve"> -100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0.05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0.05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0.05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100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77CC" w:rsidRPr="00E60391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877CC" w:rsidRPr="00D877CC" w:rsidRDefault="00D877CC" w:rsidP="00D877CC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D877CC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* อื่น ๆ /ที่รกร้างว่างเปล่า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อัตราที่จัดเก็บ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มูลค่า (ลบ.)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 (</w:t>
      </w:r>
      <w:r>
        <w:rPr>
          <w:rFonts w:ascii="TH SarabunIT๙" w:hAnsi="TH SarabunIT๙" w:cs="TH SarabunIT๙"/>
          <w:sz w:val="32"/>
          <w:szCs w:val="32"/>
        </w:rPr>
        <w:t>%)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0 –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00 – </w:t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877CC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>
        <w:rPr>
          <w:rFonts w:ascii="TH SarabunIT๙" w:hAnsi="TH SarabunIT๙" w:cs="TH SarabunIT๙"/>
          <w:sz w:val="32"/>
          <w:szCs w:val="32"/>
        </w:rPr>
        <w:t>00 -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877CC" w:rsidRPr="00E60391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0.7</w:t>
      </w:r>
    </w:p>
    <w:p w:rsidR="00B43696" w:rsidRDefault="00D877CC" w:rsidP="00D877CC">
      <w:pPr>
        <w:spacing w:after="0" w:line="240" w:lineRule="auto"/>
        <w:jc w:val="both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D877CC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ที่ว่างเปล่า/ไม่ทำประโยชน์ตามสมควรแก่สภาพ</w:t>
      </w:r>
      <w:r w:rsidR="00486F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เพิ่มอัตรา 0.3 </w:t>
      </w:r>
      <w:r w:rsidR="00486FD0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="00486F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ทุก  3  ปี </w:t>
      </w:r>
      <w:r w:rsidR="00486FD0">
        <w:rPr>
          <w:rFonts w:ascii="TH SarabunIT๙" w:hAnsi="TH SarabunIT๙" w:cs="TH SarabunIT๙" w:hint="cs"/>
          <w:color w:val="C00000"/>
          <w:sz w:val="32"/>
          <w:szCs w:val="32"/>
          <w:cs/>
        </w:rPr>
        <w:t>แต่อัตราภาษีรวมกันไม่เกิน 3</w:t>
      </w:r>
      <w:r w:rsidR="00486FD0">
        <w:rPr>
          <w:rFonts w:ascii="TH SarabunIT๙" w:hAnsi="TH SarabunIT๙" w:cs="TH SarabunIT๙"/>
          <w:color w:val="C00000"/>
          <w:sz w:val="32"/>
          <w:szCs w:val="32"/>
        </w:rPr>
        <w:t xml:space="preserve"> %</w:t>
      </w:r>
    </w:p>
    <w:p w:rsidR="00486FD0" w:rsidRPr="00486FD0" w:rsidRDefault="00486FD0" w:rsidP="00D877CC">
      <w:pPr>
        <w:spacing w:after="0" w:line="240" w:lineRule="auto"/>
        <w:jc w:val="both"/>
        <w:rPr>
          <w:rFonts w:ascii="TH SarabunIT๙" w:hAnsi="TH SarabunIT๙" w:cs="TH SarabunIT๙"/>
          <w:color w:val="C00000"/>
          <w:sz w:val="32"/>
          <w:szCs w:val="32"/>
        </w:rPr>
      </w:pPr>
    </w:p>
    <w:p w:rsidR="00D877CC" w:rsidRDefault="00D877CC" w:rsidP="00D877CC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877CC" w:rsidRPr="00D877CC" w:rsidRDefault="00D877CC" w:rsidP="00D877CC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02325" w:rsidRPr="00EF5700" w:rsidRDefault="00F015B6" w:rsidP="00F015B6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</w:t>
      </w:r>
      <w:r w:rsidR="00813FE7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5863E0" w:rsidRPr="008B5B6E" w:rsidRDefault="00EA61EA" w:rsidP="00486FCA">
      <w:pPr>
        <w:spacing w:after="0"/>
        <w:ind w:firstLine="1185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  <w:r w:rsidRPr="00EF570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486FCA" w:rsidRDefault="00486FCA" w:rsidP="00502325">
      <w:pPr>
        <w:spacing w:after="0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502325" w:rsidRPr="00EF5700" w:rsidRDefault="00486FCA" w:rsidP="00502325">
      <w:pPr>
        <w:spacing w:after="0"/>
        <w:ind w:firstLine="108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เสียภาษี ภายใน 30  เมษายน  ของทุกปี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486FCA" w:rsidP="00486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การดูแลผลกระทบ</w:t>
            </w:r>
          </w:p>
        </w:tc>
      </w:tr>
    </w:tbl>
    <w:p w:rsidR="00502325" w:rsidRDefault="00486FCA" w:rsidP="00486FCA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บ้านหลังหลัก 1 หลัง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ส่วนของมูลค่าที่ไม่เกิน 50 ลบ. ในกรณีที่เป็นเจ้าของบ้านและที่ดิน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ส่วนของมูลค่าที่ไม่เกิน 10 ลบ. ในกรณีที่เป็นเจ้าของเฉพาะบ้าน</w:t>
      </w:r>
    </w:p>
    <w:p w:rsidR="008D3DDE" w:rsidRDefault="00486FCA" w:rsidP="00486FCA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ที่ดินเกษตรกรรมของบุคคลธรรมดา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ไม่ต้องเสียภาษีใน 3 ปี แรก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 4 เป็นต้นไป ได้รับการยกเว้นมูลค่าของฐานภาษีในแต่ละ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รวมกันไม่เกิน 50 ลบ. เป็นการถาวร</w:t>
      </w:r>
    </w:p>
    <w:p w:rsidR="00486FCA" w:rsidRPr="00486FCA" w:rsidRDefault="00486FCA" w:rsidP="00486FCA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86FCA">
        <w:rPr>
          <w:rFonts w:ascii="TH SarabunIT๙" w:hAnsi="TH SarabunIT๙" w:cs="TH SarabunIT๙" w:hint="cs"/>
          <w:b/>
          <w:bCs/>
          <w:color w:val="4F6228" w:themeColor="accent3" w:themeShade="80"/>
          <w:sz w:val="32"/>
          <w:szCs w:val="32"/>
          <w:cs/>
        </w:rPr>
        <w:t>ยกเว้น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ทรัพย์สินของรัฐที่ไม่ได้หาผลประโยชน์ ทรัพย์สินที่ใช้เพื่อประโยชน์สาธารณะ (รัฐ/เอกชน)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สหประชาชาติ สถานทูต</w:t>
      </w:r>
    </w:p>
    <w:p w:rsidR="00486FCA" w:rsidRDefault="00486FCA" w:rsidP="00486FCA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ทรัพย์ส่วนกลางของอาคารชุด ที่ดินสาธารณูปโภคหมู่บ้านจัดสรร และนิคมอุตสาหกรรม</w:t>
      </w:r>
    </w:p>
    <w:p w:rsidR="00486FCA" w:rsidRPr="00486FCA" w:rsidRDefault="00486FCA" w:rsidP="00486FCA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color w:val="E36C0A" w:themeColor="accent6" w:themeShade="BF"/>
          <w:sz w:val="32"/>
          <w:szCs w:val="32"/>
        </w:rPr>
      </w:pPr>
      <w:r w:rsidRPr="00486FCA">
        <w:rPr>
          <w:rFonts w:ascii="TH SarabunIT๙" w:hAnsi="TH SarabunIT๙" w:cs="TH SarabunIT๙" w:hint="cs"/>
          <w:b/>
          <w:bCs/>
          <w:color w:val="E36C0A" w:themeColor="accent6" w:themeShade="BF"/>
          <w:sz w:val="32"/>
          <w:szCs w:val="32"/>
          <w:cs/>
        </w:rPr>
        <w:t>ลดหย่อน</w:t>
      </w:r>
    </w:p>
    <w:p w:rsidR="00486FCA" w:rsidRDefault="00831978" w:rsidP="00831978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กิจการสาธารณ เช่น โรงเรียน โรงผลิตไฟฟ้า สถานีรถไฟ ที่จอดรถโดยสารสาธารณะ เป็นต้น</w:t>
      </w:r>
    </w:p>
    <w:p w:rsidR="00831978" w:rsidRDefault="00831978" w:rsidP="00831978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ทรัพย์สินที่อยู่ระหว่างการพัฒนา เพื่อทำโครงการ พักอาศัยและนิคามอุตสาหกรรม (3 ปี ตั้งแต่ยื่นขออนุญาต)</w:t>
      </w:r>
    </w:p>
    <w:p w:rsidR="00831978" w:rsidRDefault="00831978" w:rsidP="00831978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ทรัพย์สินที่เป็น </w:t>
      </w:r>
      <w:r>
        <w:rPr>
          <w:rFonts w:ascii="TH SarabunIT๙" w:hAnsi="TH SarabunIT๙" w:cs="TH SarabunIT๙"/>
          <w:sz w:val="32"/>
          <w:szCs w:val="32"/>
        </w:rPr>
        <w:t>NPA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ของสถาบันการเงิน (5 ปี)</w:t>
      </w:r>
    </w:p>
    <w:p w:rsidR="00831978" w:rsidRDefault="00831978" w:rsidP="00831978">
      <w:pPr>
        <w:pStyle w:val="a4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บ้านพักอาศัยซึ่งได้กรรมสิทธิ์มาจากการรับมรดกก่อนที่ พ.ร.บ.ภาษีที่ดินและสิ่งปลูกสร้างมีผลบังคับใช้</w:t>
      </w:r>
    </w:p>
    <w:p w:rsidR="00831978" w:rsidRDefault="00831978" w:rsidP="00831978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31978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ผ่อนปรน</w:t>
      </w:r>
      <w:r w:rsidRPr="00831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31978" w:rsidRPr="00831978" w:rsidRDefault="00831978" w:rsidP="00831978">
      <w:pPr>
        <w:pStyle w:val="a4"/>
        <w:spacing w:after="0" w:line="240" w:lineRule="auto"/>
        <w:ind w:left="163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ทยอยปรับภาษีส่วนที่เพิ่มขึ้นจากเดิม 25</w:t>
      </w:r>
      <w:r>
        <w:rPr>
          <w:rFonts w:ascii="TH SarabunIT๙" w:hAnsi="TH SarabunIT๙" w:cs="TH SarabunIT๙"/>
          <w:sz w:val="32"/>
          <w:szCs w:val="32"/>
        </w:rPr>
        <w:t xml:space="preserve"> %  50 %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75 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 3  ปี แรก</w:t>
      </w:r>
      <w:bookmarkStart w:id="0" w:name="_GoBack"/>
      <w:bookmarkEnd w:id="0"/>
    </w:p>
    <w:p w:rsidR="00831978" w:rsidRPr="00831978" w:rsidRDefault="00831978" w:rsidP="00831978">
      <w:pPr>
        <w:pStyle w:val="a4"/>
        <w:spacing w:after="0" w:line="240" w:lineRule="auto"/>
        <w:ind w:left="1997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486FCA" w:rsidP="00486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การผ่อนชำระ</w:t>
            </w:r>
          </w:p>
        </w:tc>
      </w:tr>
    </w:tbl>
    <w:p w:rsidR="008D3DDE" w:rsidRPr="00486FCA" w:rsidRDefault="00486FCA" w:rsidP="0050232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6FC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สามารถผ่อนชำระได้ 3  งวด  เมษายน  พฤษภาคม และ มิถุนายน  หากมียอดภาษี  ตั้งแต่ 3,000 บาท ขึ้นไป</w:t>
      </w:r>
    </w:p>
    <w:p w:rsidR="00D70A08" w:rsidRPr="00486FCA" w:rsidRDefault="00D70A08" w:rsidP="008B5B6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486FCA" w:rsidTr="008D3DDE">
        <w:tc>
          <w:tcPr>
            <w:tcW w:w="10116" w:type="dxa"/>
            <w:shd w:val="clear" w:color="auto" w:fill="7F7F7F" w:themeFill="text1" w:themeFillTint="80"/>
          </w:tcPr>
          <w:p w:rsidR="008D3DDE" w:rsidRPr="00486FCA" w:rsidRDefault="008D3DDE" w:rsidP="008B5B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5A77EE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77EE">
        <w:rPr>
          <w:rFonts w:ascii="TH SarabunIT๙" w:hAnsi="TH SarabunIT๙" w:cs="TH SarabunIT๙"/>
          <w:sz w:val="32"/>
          <w:szCs w:val="32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="00813FE7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proofErr w:type="spellStart"/>
      <w:r w:rsidRPr="005A77E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A77EE">
        <w:rPr>
          <w:rFonts w:ascii="TH SarabunIT๙" w:hAnsi="TH SarabunIT๙" w:cs="TH SarabunIT๙"/>
          <w:sz w:val="32"/>
          <w:szCs w:val="32"/>
          <w:cs/>
        </w:rPr>
        <w:t>.แม่ฟ้าหลวง  หมายเลขโทรศัพท์ 053-767</w:t>
      </w:r>
      <w:r w:rsidR="00813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FE7">
        <w:rPr>
          <w:rFonts w:ascii="TH SarabunIT๙" w:hAnsi="TH SarabunIT๙" w:cs="TH SarabunIT๙"/>
          <w:sz w:val="32"/>
          <w:szCs w:val="32"/>
          <w:cs/>
        </w:rPr>
        <w:t>46</w:t>
      </w:r>
      <w:r w:rsidR="00813FE7">
        <w:rPr>
          <w:rFonts w:ascii="TH SarabunIT๙" w:hAnsi="TH SarabunIT๙" w:cs="TH SarabunIT๙" w:hint="cs"/>
          <w:sz w:val="32"/>
          <w:szCs w:val="32"/>
          <w:cs/>
        </w:rPr>
        <w:t>5-7</w:t>
      </w:r>
      <w:r w:rsidRPr="005A77EE">
        <w:rPr>
          <w:rFonts w:ascii="TH SarabunIT๙" w:hAnsi="TH SarabunIT๙" w:cs="TH SarabunIT๙"/>
          <w:sz w:val="32"/>
          <w:szCs w:val="32"/>
          <w:cs/>
        </w:rPr>
        <w:t xml:space="preserve">  ตู้ </w:t>
      </w:r>
      <w:proofErr w:type="spellStart"/>
      <w:r w:rsidRPr="005A77EE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5A77EE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2BA9" w:rsidRPr="008D3DDE" w:rsidRDefault="00352BA9" w:rsidP="00813F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D" w:rsidRDefault="0062609D" w:rsidP="00502325">
      <w:pPr>
        <w:spacing w:after="0" w:line="240" w:lineRule="auto"/>
      </w:pPr>
      <w:r>
        <w:separator/>
      </w:r>
    </w:p>
  </w:endnote>
  <w:endnote w:type="continuationSeparator" w:id="0">
    <w:p w:rsidR="0062609D" w:rsidRDefault="0062609D" w:rsidP="0050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D" w:rsidRDefault="0062609D" w:rsidP="00502325">
      <w:pPr>
        <w:spacing w:after="0" w:line="240" w:lineRule="auto"/>
      </w:pPr>
      <w:r>
        <w:separator/>
      </w:r>
    </w:p>
  </w:footnote>
  <w:footnote w:type="continuationSeparator" w:id="0">
    <w:p w:rsidR="0062609D" w:rsidRDefault="0062609D" w:rsidP="0050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15"/>
        </w:tabs>
        <w:ind w:left="221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47F4C80"/>
    <w:multiLevelType w:val="hybridMultilevel"/>
    <w:tmpl w:val="9F2E46D0"/>
    <w:lvl w:ilvl="0" w:tplc="349A4B06">
      <w:start w:val="1"/>
      <w:numFmt w:val="bullet"/>
      <w:lvlText w:val="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64369"/>
    <w:multiLevelType w:val="hybridMultilevel"/>
    <w:tmpl w:val="C40445A2"/>
    <w:lvl w:ilvl="0" w:tplc="F02A0CC2">
      <w:numFmt w:val="bullet"/>
      <w:lvlText w:val="-"/>
      <w:lvlJc w:val="left"/>
      <w:pPr>
        <w:ind w:left="199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387F2CCC"/>
    <w:multiLevelType w:val="multilevel"/>
    <w:tmpl w:val="4AC835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52AC5160"/>
    <w:multiLevelType w:val="hybridMultilevel"/>
    <w:tmpl w:val="9A5438FE"/>
    <w:lvl w:ilvl="0" w:tplc="7ACC6C7E">
      <w:start w:val="1"/>
      <w:numFmt w:val="bullet"/>
      <w:lvlText w:val=""/>
      <w:lvlJc w:val="left"/>
      <w:pPr>
        <w:ind w:left="1637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9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62291"/>
    <w:rsid w:val="0009789F"/>
    <w:rsid w:val="00111429"/>
    <w:rsid w:val="0032170E"/>
    <w:rsid w:val="00352BA9"/>
    <w:rsid w:val="00367E70"/>
    <w:rsid w:val="00424132"/>
    <w:rsid w:val="00456D0A"/>
    <w:rsid w:val="00477567"/>
    <w:rsid w:val="00486FCA"/>
    <w:rsid w:val="00486FD0"/>
    <w:rsid w:val="004F05F1"/>
    <w:rsid w:val="00502325"/>
    <w:rsid w:val="00522265"/>
    <w:rsid w:val="005863E0"/>
    <w:rsid w:val="005A77EE"/>
    <w:rsid w:val="0062609D"/>
    <w:rsid w:val="00772A3E"/>
    <w:rsid w:val="00813FE7"/>
    <w:rsid w:val="00831978"/>
    <w:rsid w:val="008A4ED5"/>
    <w:rsid w:val="008B5B6E"/>
    <w:rsid w:val="008D3DDE"/>
    <w:rsid w:val="00952D5B"/>
    <w:rsid w:val="00965943"/>
    <w:rsid w:val="00B43696"/>
    <w:rsid w:val="00CC2B59"/>
    <w:rsid w:val="00D70A08"/>
    <w:rsid w:val="00D77D86"/>
    <w:rsid w:val="00D877CC"/>
    <w:rsid w:val="00E478AE"/>
    <w:rsid w:val="00E60391"/>
    <w:rsid w:val="00EA61EA"/>
    <w:rsid w:val="00EE213A"/>
    <w:rsid w:val="00F015B6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325"/>
  </w:style>
  <w:style w:type="paragraph" w:styleId="a7">
    <w:name w:val="footer"/>
    <w:basedOn w:val="a"/>
    <w:link w:val="a8"/>
    <w:uiPriority w:val="99"/>
    <w:unhideWhenUsed/>
    <w:rsid w:val="0050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2015-08-25T02:57:00Z</cp:lastPrinted>
  <dcterms:created xsi:type="dcterms:W3CDTF">2020-10-12T09:04:00Z</dcterms:created>
  <dcterms:modified xsi:type="dcterms:W3CDTF">2020-10-12T09:54:00Z</dcterms:modified>
</cp:coreProperties>
</file>